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jc w:val="left"/>
        <w:rPr>
          <w:rFonts w:hint="eastAsia"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助推居家共享优质医疗护理</w:t>
      </w:r>
    </w:p>
    <w:p>
      <w:pPr>
        <w:ind w:firstLine="1320" w:firstLineChars="300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宁波开全国“医保家付”先河</w:t>
      </w:r>
    </w:p>
    <w:p>
      <w:pPr>
        <w:ind w:firstLine="640" w:firstLineChars="200"/>
        <w:rPr>
          <w:rFonts w:hint="eastAsia"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“网约护士”3个居家医疗护理项目明起进医保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本报讯（记者陈敏 周琼）昨天，市医保局下发通知，将“网约护士”3个居家医疗护理项目纳入医保，明年1月1日起实施。这意味着，全国“医保家付”将在宁波率先破冰，明天起患者在家就可用医保结算“网约护士”的居家医疗护理费用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这3个项目为PICC（经外周静脉置入的中心静脉导管）置管护理、导尿管护理和鼻胃管护理，都是患者需求大、发生频次高的居家医疗护理项目。国家医保局医药服务管理司负责人证实，宁波推出的“医保家付”，在国内尚无先例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一边是老龄化社会庞大的居家医疗护理需求，一边是基层医疗机构有限的护理能力。如何破解这对矛盾？2016年起，宁波依托互联网健康医疗服务平台“云医院”，整合全市各级医疗机构的护理资源，在全国率先推出规模化居家医疗护理服务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截至今年年底，全市注册的“网约护士”已有6200余名，都是公立医疗机构具有5年以上资质的执业护师，其中62.8%来自三甲、三乙医院。“网约护士”在全市范围开展49项上门护理服务。市卫健委依托“云医院”大数据平台，对“网约护士”每一次上门服务实行全程监管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近五年来，宁波“网约护士”居家医疗护理规模逐渐扩大，仅今年就提供居家医疗护理逾万次，业务量占全省60%，其中六成以上的护理对象是老年人。这一项目获得中国智慧健康医疗创新成果奖，并在南京等全国20多个城市推广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但是，居家医疗护理因无法享受医保待遇，进一步推广受到一定影响。市卫健委信息化处处长朱春伦认为，随着“医保家付”的实施，这一问题有望逐步得到解决。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“不用来回奔波去医院，就能享受这么好的专业护理，以前想都不敢想。”海曙区古林镇郭夏社区的袁阿婆告诉记者，她每周要做一次PICC置管护理。昨天上午，来自市第一医院的“网约护士”张翠君按照订单约定时间上门，冲封管、消毒、更换敷料……整个过程不到15分钟。袁阿婆一共支付了197元。听说进医保后，她做这项护理，每次可少付73元，一年就能少花近3800元，88岁的袁阿婆很开心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“‘医保家付’突破了支付技术难点，实现了‘云医院’与医保结算系统的直接互联，为整合优质医疗资源提供了政策支持，也为老龄化社会居家养老提供了重要保障。下一步，我们将逐步把更多居家医疗护理项目纳入医保。”市医保局医药服务管理处副处长严晶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NmJmMjg4M2VhMGViYWFjMTFhNzUwZjEyNmQ0NDUifQ=="/>
  </w:docVars>
  <w:rsids>
    <w:rsidRoot w:val="17D20FB6"/>
    <w:rsid w:val="17D20FB6"/>
    <w:rsid w:val="3698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944</Words>
  <Characters>972</Characters>
  <Lines>0</Lines>
  <Paragraphs>0</Paragraphs>
  <TotalTime>4</TotalTime>
  <ScaleCrop>false</ScaleCrop>
  <LinksUpToDate>false</LinksUpToDate>
  <CharactersWithSpaces>1008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2022-06-15T02:15:00Z</dcterms:created>
  <dc:creator>nbrb—zq</dc:creator>
  <cp:lastModifiedBy>nbrb—zq</cp:lastModifiedBy>
  <dcterms:modified xsi:type="dcterms:W3CDTF">2022-06-15T02:19:43Z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7B8BE2534D9D45F591ECF8E0D9FBDD7C</vt:lpwstr>
  </property>
</Properties>
</file>